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BC290" w14:textId="77777777" w:rsidR="00C310EE" w:rsidRDefault="00C310EE" w:rsidP="001D5576">
      <w:pPr>
        <w:spacing w:line="240" w:lineRule="exact"/>
        <w:ind w:right="238"/>
        <w:rPr>
          <w:b/>
          <w:sz w:val="20"/>
          <w:u w:val="single"/>
        </w:rPr>
      </w:pPr>
      <w:r>
        <w:rPr>
          <w:b/>
          <w:sz w:val="20"/>
          <w:u w:val="single"/>
        </w:rPr>
        <w:t>Making A Call:</w:t>
      </w:r>
    </w:p>
    <w:p w14:paraId="09540E72" w14:textId="4ECE8BAC" w:rsidR="00C310EE" w:rsidRDefault="00401458" w:rsidP="001D5576">
      <w:pPr>
        <w:numPr>
          <w:ilvl w:val="0"/>
          <w:numId w:val="13"/>
        </w:numPr>
        <w:spacing w:line="240" w:lineRule="exact"/>
        <w:rPr>
          <w:sz w:val="20"/>
        </w:rPr>
      </w:pPr>
      <w:r>
        <w:rPr>
          <w:sz w:val="20"/>
        </w:rPr>
        <w:t>D</w:t>
      </w:r>
      <w:r w:rsidR="00C310EE">
        <w:rPr>
          <w:sz w:val="20"/>
        </w:rPr>
        <w:t xml:space="preserve">ial number required, either extension or </w:t>
      </w:r>
      <w:r>
        <w:rPr>
          <w:sz w:val="20"/>
        </w:rPr>
        <w:t>outside line and press the Green dial button</w:t>
      </w:r>
    </w:p>
    <w:p w14:paraId="6AD19503" w14:textId="054E8F0D" w:rsidR="00401458" w:rsidRDefault="00401458" w:rsidP="001D5576">
      <w:pPr>
        <w:numPr>
          <w:ilvl w:val="0"/>
          <w:numId w:val="13"/>
        </w:numPr>
        <w:spacing w:line="240" w:lineRule="exact"/>
        <w:rPr>
          <w:sz w:val="20"/>
        </w:rPr>
      </w:pPr>
      <w:r>
        <w:rPr>
          <w:sz w:val="20"/>
        </w:rPr>
        <w:t>To use Handsfree Green dial button again</w:t>
      </w:r>
    </w:p>
    <w:p w14:paraId="31C0FCA0" w14:textId="1E953FFC" w:rsidR="00C310EE" w:rsidRDefault="00401458" w:rsidP="001D5576">
      <w:pPr>
        <w:numPr>
          <w:ilvl w:val="0"/>
          <w:numId w:val="13"/>
        </w:numPr>
        <w:spacing w:line="240" w:lineRule="exact"/>
        <w:rPr>
          <w:sz w:val="20"/>
        </w:rPr>
      </w:pPr>
      <w:r>
        <w:rPr>
          <w:sz w:val="20"/>
        </w:rPr>
        <w:t>To cancel Handsfree Green dial button again</w:t>
      </w:r>
    </w:p>
    <w:p w14:paraId="53A853FA" w14:textId="01E7B30B" w:rsidR="00C310EE" w:rsidRDefault="00C310EE" w:rsidP="001D5576">
      <w:pPr>
        <w:spacing w:line="240" w:lineRule="exact"/>
        <w:rPr>
          <w:b/>
          <w:sz w:val="20"/>
          <w:u w:val="single"/>
        </w:rPr>
      </w:pPr>
    </w:p>
    <w:p w14:paraId="30CC5888" w14:textId="77777777" w:rsidR="00DB6B25" w:rsidRDefault="00DB6B25" w:rsidP="001D5576">
      <w:pPr>
        <w:spacing w:line="240" w:lineRule="exact"/>
        <w:rPr>
          <w:b/>
          <w:sz w:val="20"/>
          <w:u w:val="single"/>
        </w:rPr>
      </w:pPr>
    </w:p>
    <w:p w14:paraId="246F49DB" w14:textId="774DABA9" w:rsidR="00CB2404" w:rsidRDefault="00CB2404" w:rsidP="001D5576">
      <w:pPr>
        <w:spacing w:line="240" w:lineRule="exact"/>
        <w:ind w:right="238"/>
        <w:rPr>
          <w:b/>
          <w:sz w:val="20"/>
          <w:u w:val="single"/>
        </w:rPr>
      </w:pPr>
      <w:r>
        <w:rPr>
          <w:b/>
          <w:sz w:val="20"/>
          <w:u w:val="single"/>
        </w:rPr>
        <w:t>Answer A Call:</w:t>
      </w:r>
    </w:p>
    <w:p w14:paraId="5C712681" w14:textId="7B9D225B" w:rsidR="00CB2404" w:rsidRDefault="00CB2404" w:rsidP="001D5576">
      <w:pPr>
        <w:numPr>
          <w:ilvl w:val="0"/>
          <w:numId w:val="13"/>
        </w:numPr>
        <w:spacing w:line="240" w:lineRule="exact"/>
        <w:rPr>
          <w:sz w:val="20"/>
        </w:rPr>
      </w:pPr>
      <w:r>
        <w:rPr>
          <w:sz w:val="20"/>
        </w:rPr>
        <w:t>Press the Green dial button</w:t>
      </w:r>
    </w:p>
    <w:p w14:paraId="7BDF1BCB" w14:textId="77777777" w:rsidR="00CB2404" w:rsidRDefault="00CB2404" w:rsidP="001D5576">
      <w:pPr>
        <w:numPr>
          <w:ilvl w:val="0"/>
          <w:numId w:val="13"/>
        </w:numPr>
        <w:spacing w:line="240" w:lineRule="exact"/>
        <w:rPr>
          <w:sz w:val="20"/>
        </w:rPr>
      </w:pPr>
      <w:r>
        <w:rPr>
          <w:sz w:val="20"/>
        </w:rPr>
        <w:t>To use Handsfree Green dial button again</w:t>
      </w:r>
    </w:p>
    <w:p w14:paraId="393A4165" w14:textId="77777777" w:rsidR="00CB2404" w:rsidRDefault="00CB2404" w:rsidP="001D5576">
      <w:pPr>
        <w:numPr>
          <w:ilvl w:val="0"/>
          <w:numId w:val="13"/>
        </w:numPr>
        <w:spacing w:line="240" w:lineRule="exact"/>
        <w:rPr>
          <w:sz w:val="20"/>
        </w:rPr>
      </w:pPr>
      <w:r>
        <w:rPr>
          <w:sz w:val="20"/>
        </w:rPr>
        <w:t>To cancel Handsfree Green dial button again</w:t>
      </w:r>
    </w:p>
    <w:p w14:paraId="7BAA6D17" w14:textId="2D8DD57C" w:rsidR="004634C0" w:rsidRDefault="004634C0" w:rsidP="001D5576">
      <w:pPr>
        <w:spacing w:line="240" w:lineRule="exact"/>
        <w:rPr>
          <w:b/>
          <w:sz w:val="20"/>
          <w:u w:val="single"/>
        </w:rPr>
      </w:pPr>
    </w:p>
    <w:p w14:paraId="3543B79C" w14:textId="77777777" w:rsidR="00DB6B25" w:rsidRDefault="00DB6B25" w:rsidP="001D5576">
      <w:pPr>
        <w:spacing w:line="240" w:lineRule="exact"/>
        <w:rPr>
          <w:b/>
          <w:sz w:val="20"/>
          <w:u w:val="single"/>
        </w:rPr>
      </w:pPr>
    </w:p>
    <w:p w14:paraId="5428124D" w14:textId="1A827D85" w:rsidR="00DE7E02" w:rsidRDefault="004142F7" w:rsidP="001D5576">
      <w:pPr>
        <w:spacing w:line="240" w:lineRule="exact"/>
        <w:rPr>
          <w:b/>
          <w:sz w:val="20"/>
          <w:u w:val="single"/>
        </w:rPr>
      </w:pPr>
      <w:r>
        <w:rPr>
          <w:b/>
          <w:sz w:val="20"/>
          <w:u w:val="single"/>
        </w:rPr>
        <w:t>Enquiry/</w:t>
      </w:r>
      <w:r w:rsidR="00DE7E02">
        <w:rPr>
          <w:b/>
          <w:sz w:val="20"/>
          <w:u w:val="single"/>
        </w:rPr>
        <w:t>Transfe</w:t>
      </w:r>
      <w:r>
        <w:rPr>
          <w:b/>
          <w:sz w:val="20"/>
          <w:u w:val="single"/>
        </w:rPr>
        <w:t>r</w:t>
      </w:r>
      <w:r w:rsidR="00DE7E02">
        <w:rPr>
          <w:b/>
          <w:sz w:val="20"/>
          <w:u w:val="single"/>
        </w:rPr>
        <w:t>:</w:t>
      </w:r>
    </w:p>
    <w:p w14:paraId="3ABC7BFC" w14:textId="7258E760" w:rsidR="004142F7" w:rsidRDefault="004142F7" w:rsidP="001D5576">
      <w:pPr>
        <w:numPr>
          <w:ilvl w:val="0"/>
          <w:numId w:val="14"/>
        </w:numPr>
        <w:spacing w:line="240" w:lineRule="exact"/>
        <w:rPr>
          <w:sz w:val="20"/>
        </w:rPr>
      </w:pPr>
      <w:r>
        <w:rPr>
          <w:sz w:val="20"/>
        </w:rPr>
        <w:t>You are on a call</w:t>
      </w:r>
    </w:p>
    <w:p w14:paraId="2052F30F" w14:textId="5E606CC8" w:rsidR="00DE7E02" w:rsidRDefault="004142F7" w:rsidP="001D5576">
      <w:pPr>
        <w:numPr>
          <w:ilvl w:val="0"/>
          <w:numId w:val="14"/>
        </w:numPr>
        <w:spacing w:line="240" w:lineRule="exact"/>
        <w:rPr>
          <w:sz w:val="20"/>
        </w:rPr>
      </w:pPr>
      <w:r>
        <w:rPr>
          <w:sz w:val="20"/>
        </w:rPr>
        <w:t xml:space="preserve">Press the </w:t>
      </w:r>
      <w:r w:rsidR="00BD0A96">
        <w:rPr>
          <w:sz w:val="20"/>
        </w:rPr>
        <w:t>R key</w:t>
      </w:r>
    </w:p>
    <w:p w14:paraId="5E35C82F" w14:textId="40EDDE0F" w:rsidR="00401458" w:rsidRDefault="00401458" w:rsidP="001D5576">
      <w:pPr>
        <w:numPr>
          <w:ilvl w:val="0"/>
          <w:numId w:val="14"/>
        </w:numPr>
        <w:spacing w:line="240" w:lineRule="exact"/>
        <w:rPr>
          <w:sz w:val="20"/>
        </w:rPr>
      </w:pPr>
      <w:r>
        <w:rPr>
          <w:sz w:val="20"/>
        </w:rPr>
        <w:t>The call will go onto consultation hold</w:t>
      </w:r>
    </w:p>
    <w:p w14:paraId="006CAD03" w14:textId="22D69414" w:rsidR="004142F7" w:rsidRDefault="004142F7" w:rsidP="001D5576">
      <w:pPr>
        <w:numPr>
          <w:ilvl w:val="0"/>
          <w:numId w:val="14"/>
        </w:numPr>
        <w:spacing w:line="240" w:lineRule="exact"/>
        <w:rPr>
          <w:sz w:val="20"/>
        </w:rPr>
      </w:pPr>
      <w:r>
        <w:rPr>
          <w:sz w:val="20"/>
        </w:rPr>
        <w:t>Dial the number you want to enquire with or transfer to</w:t>
      </w:r>
      <w:r w:rsidR="0084212F">
        <w:rPr>
          <w:sz w:val="20"/>
        </w:rPr>
        <w:t xml:space="preserve"> and press the Green dial button</w:t>
      </w:r>
    </w:p>
    <w:p w14:paraId="41F19A03" w14:textId="77777777" w:rsidR="004142F7" w:rsidRDefault="004142F7" w:rsidP="001D5576">
      <w:pPr>
        <w:numPr>
          <w:ilvl w:val="0"/>
          <w:numId w:val="14"/>
        </w:numPr>
        <w:spacing w:line="240" w:lineRule="exact"/>
        <w:rPr>
          <w:sz w:val="20"/>
        </w:rPr>
      </w:pPr>
      <w:r>
        <w:rPr>
          <w:sz w:val="20"/>
        </w:rPr>
        <w:t>When they answer the call</w:t>
      </w:r>
    </w:p>
    <w:p w14:paraId="5A4E00C9" w14:textId="359718D9" w:rsidR="004142F7" w:rsidRDefault="004142F7" w:rsidP="001D5576">
      <w:pPr>
        <w:numPr>
          <w:ilvl w:val="0"/>
          <w:numId w:val="14"/>
        </w:numPr>
        <w:tabs>
          <w:tab w:val="clear" w:pos="360"/>
          <w:tab w:val="num" w:pos="720"/>
        </w:tabs>
        <w:spacing w:line="240" w:lineRule="exact"/>
        <w:ind w:left="720"/>
        <w:rPr>
          <w:sz w:val="20"/>
        </w:rPr>
      </w:pPr>
      <w:r>
        <w:rPr>
          <w:sz w:val="20"/>
        </w:rPr>
        <w:t>Toggle between calls with the navigation key top/bottom</w:t>
      </w:r>
    </w:p>
    <w:p w14:paraId="00A113D4" w14:textId="7A3B5C60" w:rsidR="004142F7" w:rsidRDefault="004142F7" w:rsidP="001D5576">
      <w:pPr>
        <w:numPr>
          <w:ilvl w:val="0"/>
          <w:numId w:val="14"/>
        </w:numPr>
        <w:tabs>
          <w:tab w:val="clear" w:pos="360"/>
          <w:tab w:val="num" w:pos="720"/>
        </w:tabs>
        <w:spacing w:line="240" w:lineRule="exact"/>
        <w:ind w:left="720"/>
        <w:rPr>
          <w:sz w:val="20"/>
        </w:rPr>
      </w:pPr>
      <w:r>
        <w:rPr>
          <w:sz w:val="20"/>
        </w:rPr>
        <w:t>Conference by selecting the soft key under Conf.</w:t>
      </w:r>
    </w:p>
    <w:p w14:paraId="5253BB72" w14:textId="572EB842" w:rsidR="004142F7" w:rsidRDefault="004142F7" w:rsidP="001D5576">
      <w:pPr>
        <w:numPr>
          <w:ilvl w:val="0"/>
          <w:numId w:val="14"/>
        </w:numPr>
        <w:tabs>
          <w:tab w:val="clear" w:pos="360"/>
          <w:tab w:val="num" w:pos="720"/>
        </w:tabs>
        <w:spacing w:line="240" w:lineRule="exact"/>
        <w:ind w:left="720"/>
        <w:rPr>
          <w:sz w:val="20"/>
        </w:rPr>
      </w:pPr>
      <w:r>
        <w:rPr>
          <w:sz w:val="20"/>
        </w:rPr>
        <w:t>Transfer by pressing Menu</w:t>
      </w:r>
      <w:r w:rsidR="0084212F">
        <w:rPr>
          <w:sz w:val="20"/>
        </w:rPr>
        <w:t xml:space="preserve">, navigate down to see </w:t>
      </w:r>
      <w:r w:rsidR="001D5576">
        <w:rPr>
          <w:sz w:val="20"/>
        </w:rPr>
        <w:br/>
        <w:t>“C</w:t>
      </w:r>
      <w:r w:rsidR="0084212F">
        <w:rPr>
          <w:sz w:val="20"/>
        </w:rPr>
        <w:t xml:space="preserve">all </w:t>
      </w:r>
      <w:r w:rsidR="001D5576">
        <w:rPr>
          <w:sz w:val="20"/>
        </w:rPr>
        <w:t>t</w:t>
      </w:r>
      <w:r w:rsidR="0084212F">
        <w:rPr>
          <w:sz w:val="20"/>
        </w:rPr>
        <w:t>ransfer</w:t>
      </w:r>
      <w:r w:rsidR="001D5576">
        <w:rPr>
          <w:sz w:val="20"/>
        </w:rPr>
        <w:t>”</w:t>
      </w:r>
      <w:r w:rsidR="0084212F">
        <w:rPr>
          <w:sz w:val="20"/>
        </w:rPr>
        <w:t xml:space="preserve"> and press the soft key under OK</w:t>
      </w:r>
    </w:p>
    <w:p w14:paraId="53B20957" w14:textId="4219142E" w:rsidR="00DE7E02" w:rsidRPr="00BD0A96" w:rsidRDefault="0084212F" w:rsidP="004E6099">
      <w:pPr>
        <w:numPr>
          <w:ilvl w:val="0"/>
          <w:numId w:val="15"/>
        </w:numPr>
        <w:spacing w:line="240" w:lineRule="exact"/>
        <w:rPr>
          <w:sz w:val="20"/>
        </w:rPr>
      </w:pPr>
      <w:r w:rsidRPr="00BD0A96">
        <w:rPr>
          <w:sz w:val="20"/>
        </w:rPr>
        <w:t xml:space="preserve">To reconnect to the first call if the call is not answered or you dial a wrong number, press the </w:t>
      </w:r>
      <w:r w:rsidR="00BD0A96" w:rsidRPr="00BD0A96">
        <w:rPr>
          <w:sz w:val="20"/>
        </w:rPr>
        <w:t>R</w:t>
      </w:r>
      <w:r w:rsidRPr="00BD0A96">
        <w:rPr>
          <w:sz w:val="20"/>
        </w:rPr>
        <w:t xml:space="preserve"> key</w:t>
      </w:r>
    </w:p>
    <w:p w14:paraId="701D2A17" w14:textId="77777777" w:rsidR="00DE7E02" w:rsidRDefault="00DE7E02" w:rsidP="001D5576">
      <w:pPr>
        <w:spacing w:line="240" w:lineRule="exact"/>
        <w:rPr>
          <w:sz w:val="20"/>
        </w:rPr>
      </w:pPr>
    </w:p>
    <w:p w14:paraId="29E4AC3E" w14:textId="77777777" w:rsidR="00C310EE" w:rsidRDefault="00C310EE" w:rsidP="001D5576">
      <w:pPr>
        <w:spacing w:line="240" w:lineRule="exact"/>
        <w:rPr>
          <w:b/>
          <w:sz w:val="20"/>
          <w:u w:val="single"/>
        </w:rPr>
      </w:pPr>
      <w:r>
        <w:rPr>
          <w:b/>
          <w:sz w:val="20"/>
          <w:u w:val="single"/>
        </w:rPr>
        <w:t>Hold:</w:t>
      </w:r>
    </w:p>
    <w:p w14:paraId="176CABBB" w14:textId="77777777" w:rsidR="0084212F" w:rsidRDefault="0084212F" w:rsidP="001D5576">
      <w:pPr>
        <w:numPr>
          <w:ilvl w:val="0"/>
          <w:numId w:val="17"/>
        </w:numPr>
        <w:spacing w:line="240" w:lineRule="exact"/>
        <w:rPr>
          <w:sz w:val="20"/>
        </w:rPr>
      </w:pPr>
      <w:r>
        <w:rPr>
          <w:sz w:val="20"/>
        </w:rPr>
        <w:t>You are on a call</w:t>
      </w:r>
    </w:p>
    <w:p w14:paraId="3F04F0E9" w14:textId="24541E54" w:rsidR="0084212F" w:rsidRDefault="0084212F" w:rsidP="001D5576">
      <w:pPr>
        <w:numPr>
          <w:ilvl w:val="0"/>
          <w:numId w:val="17"/>
        </w:numPr>
        <w:spacing w:line="240" w:lineRule="exact"/>
        <w:rPr>
          <w:sz w:val="20"/>
        </w:rPr>
      </w:pPr>
      <w:r>
        <w:rPr>
          <w:sz w:val="20"/>
        </w:rPr>
        <w:t xml:space="preserve">Press the </w:t>
      </w:r>
      <w:r w:rsidR="00BD0A96">
        <w:rPr>
          <w:sz w:val="20"/>
        </w:rPr>
        <w:t>R</w:t>
      </w:r>
      <w:r>
        <w:rPr>
          <w:sz w:val="20"/>
        </w:rPr>
        <w:t xml:space="preserve"> </w:t>
      </w:r>
      <w:r w:rsidR="00BD0A96">
        <w:rPr>
          <w:sz w:val="20"/>
        </w:rPr>
        <w:t>key</w:t>
      </w:r>
    </w:p>
    <w:p w14:paraId="3A53DE7C" w14:textId="04752383" w:rsidR="004634C0" w:rsidRPr="00BD0A96" w:rsidRDefault="0084212F" w:rsidP="0023271D">
      <w:pPr>
        <w:numPr>
          <w:ilvl w:val="0"/>
          <w:numId w:val="17"/>
        </w:numPr>
        <w:spacing w:line="240" w:lineRule="exact"/>
        <w:rPr>
          <w:b/>
          <w:sz w:val="20"/>
          <w:u w:val="single"/>
        </w:rPr>
      </w:pPr>
      <w:r w:rsidRPr="00BD0A96">
        <w:rPr>
          <w:sz w:val="20"/>
        </w:rPr>
        <w:t xml:space="preserve">To retrieve the </w:t>
      </w:r>
      <w:proofErr w:type="gramStart"/>
      <w:r w:rsidRPr="00BD0A96">
        <w:rPr>
          <w:sz w:val="20"/>
        </w:rPr>
        <w:t>call</w:t>
      </w:r>
      <w:proofErr w:type="gramEnd"/>
      <w:r w:rsidRPr="00BD0A96">
        <w:rPr>
          <w:sz w:val="20"/>
        </w:rPr>
        <w:t xml:space="preserve"> </w:t>
      </w:r>
      <w:r w:rsidR="00B6238A" w:rsidRPr="00BD0A96">
        <w:rPr>
          <w:sz w:val="20"/>
        </w:rPr>
        <w:t xml:space="preserve">Press the </w:t>
      </w:r>
      <w:r w:rsidR="00BD0A96" w:rsidRPr="00BD0A96">
        <w:rPr>
          <w:sz w:val="20"/>
        </w:rPr>
        <w:t>R</w:t>
      </w:r>
      <w:r w:rsidRPr="00BD0A96">
        <w:rPr>
          <w:sz w:val="20"/>
        </w:rPr>
        <w:t xml:space="preserve"> key</w:t>
      </w:r>
    </w:p>
    <w:p w14:paraId="45A856E0" w14:textId="77777777" w:rsidR="00C310EE" w:rsidRDefault="00C310EE" w:rsidP="001D5576">
      <w:pPr>
        <w:spacing w:line="240" w:lineRule="exact"/>
        <w:rPr>
          <w:sz w:val="20"/>
        </w:rPr>
      </w:pPr>
    </w:p>
    <w:p w14:paraId="66199D99" w14:textId="77777777" w:rsidR="00C310EE" w:rsidRDefault="00C310EE" w:rsidP="001D5576">
      <w:pPr>
        <w:spacing w:line="240" w:lineRule="exact"/>
        <w:rPr>
          <w:b/>
          <w:sz w:val="20"/>
          <w:u w:val="single"/>
        </w:rPr>
      </w:pPr>
      <w:r>
        <w:rPr>
          <w:b/>
          <w:sz w:val="20"/>
          <w:u w:val="single"/>
        </w:rPr>
        <w:t>To Retrieve Parked Call:</w:t>
      </w:r>
    </w:p>
    <w:p w14:paraId="53F21540" w14:textId="79073677" w:rsidR="00CB2404" w:rsidRPr="00CB2404" w:rsidRDefault="00CB2404" w:rsidP="001D5576">
      <w:pPr>
        <w:numPr>
          <w:ilvl w:val="0"/>
          <w:numId w:val="15"/>
        </w:numPr>
        <w:spacing w:line="240" w:lineRule="exact"/>
        <w:rPr>
          <w:sz w:val="20"/>
        </w:rPr>
      </w:pPr>
      <w:r>
        <w:rPr>
          <w:sz w:val="20"/>
        </w:rPr>
        <w:t>Your phone is idle</w:t>
      </w:r>
    </w:p>
    <w:p w14:paraId="48D4EF6A" w14:textId="376C61D6" w:rsidR="0084212F" w:rsidRDefault="0084212F" w:rsidP="001D5576">
      <w:pPr>
        <w:numPr>
          <w:ilvl w:val="0"/>
          <w:numId w:val="15"/>
        </w:numPr>
        <w:spacing w:line="240" w:lineRule="exact"/>
        <w:rPr>
          <w:sz w:val="20"/>
        </w:rPr>
      </w:pPr>
      <w:r>
        <w:rPr>
          <w:sz w:val="20"/>
        </w:rPr>
        <w:t>A call has been parked by a desk phone</w:t>
      </w:r>
    </w:p>
    <w:p w14:paraId="7FBFF715" w14:textId="2BEFF9EA" w:rsidR="007270C9" w:rsidRDefault="0084212F" w:rsidP="001D5576">
      <w:pPr>
        <w:numPr>
          <w:ilvl w:val="0"/>
          <w:numId w:val="15"/>
        </w:numPr>
        <w:spacing w:line="240" w:lineRule="exact"/>
        <w:rPr>
          <w:sz w:val="20"/>
        </w:rPr>
      </w:pPr>
      <w:r>
        <w:rPr>
          <w:sz w:val="20"/>
        </w:rPr>
        <w:t xml:space="preserve">Dial #56 </w:t>
      </w:r>
      <w:r w:rsidR="00492ED9">
        <w:rPr>
          <w:sz w:val="20"/>
        </w:rPr>
        <w:t>+</w:t>
      </w:r>
      <w:r>
        <w:rPr>
          <w:sz w:val="20"/>
        </w:rPr>
        <w:t xml:space="preserve"> the park number given by the person who</w:t>
      </w:r>
      <w:r w:rsidR="00492ED9">
        <w:rPr>
          <w:sz w:val="20"/>
        </w:rPr>
        <w:t xml:space="preserve"> parked the call</w:t>
      </w:r>
      <w:r w:rsidR="00CB2404">
        <w:rPr>
          <w:sz w:val="20"/>
        </w:rPr>
        <w:t xml:space="preserve"> </w:t>
      </w:r>
      <w:r w:rsidR="00CB2404">
        <w:rPr>
          <w:sz w:val="20"/>
        </w:rPr>
        <w:br/>
        <w:t>E.G. if 0 (Dial #560)</w:t>
      </w:r>
    </w:p>
    <w:p w14:paraId="52938AD2" w14:textId="7B147CE1" w:rsidR="00492ED9" w:rsidRPr="00B77307" w:rsidRDefault="00492ED9" w:rsidP="001D5576">
      <w:pPr>
        <w:numPr>
          <w:ilvl w:val="0"/>
          <w:numId w:val="15"/>
        </w:numPr>
        <w:spacing w:line="240" w:lineRule="exact"/>
        <w:rPr>
          <w:sz w:val="20"/>
        </w:rPr>
      </w:pPr>
      <w:r>
        <w:rPr>
          <w:sz w:val="20"/>
        </w:rPr>
        <w:t>Press the Green dial button</w:t>
      </w:r>
      <w:r w:rsidR="00CB2404">
        <w:rPr>
          <w:sz w:val="20"/>
        </w:rPr>
        <w:t xml:space="preserve"> to retrieve the call</w:t>
      </w:r>
    </w:p>
    <w:p w14:paraId="0276CE2E" w14:textId="77777777" w:rsidR="00C310EE" w:rsidRDefault="00C310EE" w:rsidP="001D5576">
      <w:pPr>
        <w:spacing w:line="240" w:lineRule="exact"/>
        <w:rPr>
          <w:b/>
          <w:sz w:val="20"/>
          <w:u w:val="single"/>
        </w:rPr>
      </w:pPr>
    </w:p>
    <w:p w14:paraId="22D05D68" w14:textId="77777777" w:rsidR="004634C0" w:rsidRDefault="004634C0" w:rsidP="001D5576">
      <w:pPr>
        <w:spacing w:line="240" w:lineRule="exact"/>
        <w:rPr>
          <w:b/>
          <w:sz w:val="20"/>
          <w:u w:val="single"/>
        </w:rPr>
      </w:pPr>
    </w:p>
    <w:p w14:paraId="2E9C1615" w14:textId="79BF5F43" w:rsidR="00C310EE" w:rsidRDefault="00CB2404" w:rsidP="001D5576">
      <w:pPr>
        <w:spacing w:line="240" w:lineRule="exact"/>
        <w:rPr>
          <w:b/>
          <w:sz w:val="20"/>
          <w:u w:val="single"/>
        </w:rPr>
      </w:pPr>
      <w:r>
        <w:rPr>
          <w:b/>
          <w:sz w:val="20"/>
          <w:u w:val="single"/>
        </w:rPr>
        <w:br w:type="column"/>
      </w:r>
      <w:r w:rsidR="00C310EE">
        <w:rPr>
          <w:b/>
          <w:sz w:val="20"/>
          <w:u w:val="single"/>
        </w:rPr>
        <w:t>Call Pick Up:</w:t>
      </w:r>
    </w:p>
    <w:p w14:paraId="349E0473" w14:textId="77777777" w:rsidR="00492ED9" w:rsidRDefault="00492ED9" w:rsidP="001D5576">
      <w:pPr>
        <w:pStyle w:val="BodyTextIndent"/>
        <w:numPr>
          <w:ilvl w:val="0"/>
          <w:numId w:val="15"/>
        </w:numPr>
      </w:pPr>
      <w:r>
        <w:t>A call is ringing in your pickup group</w:t>
      </w:r>
    </w:p>
    <w:p w14:paraId="39A159CC" w14:textId="15C85B86" w:rsidR="00492ED9" w:rsidRDefault="00492ED9" w:rsidP="001D5576">
      <w:pPr>
        <w:pStyle w:val="BodyTextIndent"/>
        <w:numPr>
          <w:ilvl w:val="0"/>
          <w:numId w:val="15"/>
        </w:numPr>
      </w:pPr>
      <w:r w:rsidRPr="00492ED9">
        <w:t>Dial ** and press the Green dial button</w:t>
      </w:r>
    </w:p>
    <w:p w14:paraId="426BEF6F" w14:textId="1EB3619D" w:rsidR="00CB2404" w:rsidRPr="00492ED9" w:rsidRDefault="00CB2404" w:rsidP="001D5576">
      <w:pPr>
        <w:pStyle w:val="BodyTextIndent"/>
        <w:numPr>
          <w:ilvl w:val="0"/>
          <w:numId w:val="15"/>
        </w:numPr>
      </w:pPr>
      <w:r>
        <w:t>Greet the caller</w:t>
      </w:r>
    </w:p>
    <w:p w14:paraId="2CBD14E5" w14:textId="7DFEB16F" w:rsidR="00492ED9" w:rsidRDefault="00492ED9" w:rsidP="001D5576">
      <w:pPr>
        <w:pStyle w:val="BodyTextIndent"/>
        <w:ind w:left="0"/>
      </w:pPr>
    </w:p>
    <w:p w14:paraId="58E6DAA6" w14:textId="1EF3A429" w:rsidR="00C310EE" w:rsidRDefault="00C310EE" w:rsidP="001D5576">
      <w:pPr>
        <w:spacing w:line="240" w:lineRule="exact"/>
        <w:rPr>
          <w:b/>
          <w:sz w:val="20"/>
          <w:u w:val="single"/>
        </w:rPr>
      </w:pPr>
      <w:r>
        <w:rPr>
          <w:b/>
          <w:sz w:val="20"/>
          <w:u w:val="single"/>
        </w:rPr>
        <w:t>Redial:</w:t>
      </w:r>
    </w:p>
    <w:p w14:paraId="1761ED52" w14:textId="4C34F1FA" w:rsidR="007A4611" w:rsidRDefault="00492ED9" w:rsidP="001D5576">
      <w:pPr>
        <w:numPr>
          <w:ilvl w:val="0"/>
          <w:numId w:val="2"/>
        </w:numPr>
        <w:spacing w:line="240" w:lineRule="exact"/>
        <w:rPr>
          <w:sz w:val="20"/>
        </w:rPr>
      </w:pPr>
      <w:r>
        <w:rPr>
          <w:sz w:val="20"/>
        </w:rPr>
        <w:t>Your phone is idle</w:t>
      </w:r>
    </w:p>
    <w:p w14:paraId="30639BB4" w14:textId="77777777" w:rsidR="00492ED9" w:rsidRPr="00B77307" w:rsidRDefault="00492ED9" w:rsidP="001D5576">
      <w:pPr>
        <w:numPr>
          <w:ilvl w:val="0"/>
          <w:numId w:val="2"/>
        </w:numPr>
        <w:spacing w:line="240" w:lineRule="exact"/>
        <w:rPr>
          <w:sz w:val="20"/>
        </w:rPr>
      </w:pPr>
      <w:r>
        <w:rPr>
          <w:sz w:val="20"/>
        </w:rPr>
        <w:t>Press the Green dial button</w:t>
      </w:r>
    </w:p>
    <w:p w14:paraId="2633E84D" w14:textId="39A1CAC8" w:rsidR="00492ED9" w:rsidRDefault="00492ED9" w:rsidP="001D5576">
      <w:pPr>
        <w:numPr>
          <w:ilvl w:val="0"/>
          <w:numId w:val="2"/>
        </w:numPr>
        <w:spacing w:line="240" w:lineRule="exact"/>
        <w:rPr>
          <w:sz w:val="20"/>
        </w:rPr>
      </w:pPr>
      <w:r>
        <w:rPr>
          <w:sz w:val="20"/>
        </w:rPr>
        <w:t>Scroll down with the navigation key</w:t>
      </w:r>
    </w:p>
    <w:p w14:paraId="0EED2A62" w14:textId="6E440012" w:rsidR="00492ED9" w:rsidRPr="00492ED9" w:rsidRDefault="00492ED9" w:rsidP="001D5576">
      <w:pPr>
        <w:numPr>
          <w:ilvl w:val="0"/>
          <w:numId w:val="2"/>
        </w:numPr>
        <w:spacing w:line="240" w:lineRule="exact"/>
        <w:rPr>
          <w:sz w:val="20"/>
        </w:rPr>
      </w:pPr>
      <w:r w:rsidRPr="00492ED9">
        <w:rPr>
          <w:sz w:val="20"/>
        </w:rPr>
        <w:t>Press the Green dial button to dial the displayed number</w:t>
      </w:r>
    </w:p>
    <w:p w14:paraId="22DA172B" w14:textId="77777777" w:rsidR="00C310EE" w:rsidRDefault="00C310EE" w:rsidP="001D5576">
      <w:pPr>
        <w:spacing w:line="240" w:lineRule="exact"/>
        <w:rPr>
          <w:sz w:val="20"/>
        </w:rPr>
      </w:pPr>
    </w:p>
    <w:p w14:paraId="39A27148" w14:textId="77777777" w:rsidR="004634C0" w:rsidRDefault="004634C0" w:rsidP="001D5576">
      <w:pPr>
        <w:spacing w:line="240" w:lineRule="exact"/>
        <w:rPr>
          <w:sz w:val="20"/>
          <w:u w:val="single"/>
        </w:rPr>
      </w:pPr>
    </w:p>
    <w:p w14:paraId="27E0B93D" w14:textId="77777777" w:rsidR="00C310EE" w:rsidRDefault="00C310EE" w:rsidP="001D5576">
      <w:pPr>
        <w:spacing w:line="240" w:lineRule="exact"/>
        <w:rPr>
          <w:b/>
          <w:sz w:val="20"/>
        </w:rPr>
      </w:pPr>
      <w:r>
        <w:rPr>
          <w:b/>
          <w:sz w:val="20"/>
          <w:u w:val="single"/>
        </w:rPr>
        <w:t>Call Forwarding:</w:t>
      </w:r>
    </w:p>
    <w:p w14:paraId="4C9215B9" w14:textId="77777777" w:rsidR="00C20930" w:rsidRDefault="00C20930" w:rsidP="001D5576">
      <w:pPr>
        <w:numPr>
          <w:ilvl w:val="0"/>
          <w:numId w:val="6"/>
        </w:numPr>
        <w:spacing w:line="240" w:lineRule="exact"/>
        <w:rPr>
          <w:sz w:val="20"/>
        </w:rPr>
      </w:pPr>
      <w:r>
        <w:rPr>
          <w:sz w:val="20"/>
        </w:rPr>
        <w:t>Your phone is idle</w:t>
      </w:r>
    </w:p>
    <w:p w14:paraId="732F2A14" w14:textId="56965434" w:rsidR="00C310EE" w:rsidRDefault="002851BC" w:rsidP="001D5576">
      <w:pPr>
        <w:numPr>
          <w:ilvl w:val="0"/>
          <w:numId w:val="6"/>
        </w:numPr>
        <w:spacing w:line="240" w:lineRule="exact"/>
        <w:rPr>
          <w:sz w:val="20"/>
        </w:rPr>
      </w:pPr>
      <w:r>
        <w:rPr>
          <w:sz w:val="20"/>
        </w:rPr>
        <w:t>Dial *40</w:t>
      </w:r>
      <w:r w:rsidR="00C20930">
        <w:rPr>
          <w:sz w:val="20"/>
        </w:rPr>
        <w:t xml:space="preserve"> and the number you want to forward to</w:t>
      </w:r>
    </w:p>
    <w:p w14:paraId="15719C80" w14:textId="77777777" w:rsidR="00C20930" w:rsidRPr="00B77307" w:rsidRDefault="00C20930" w:rsidP="001D5576">
      <w:pPr>
        <w:numPr>
          <w:ilvl w:val="0"/>
          <w:numId w:val="6"/>
        </w:numPr>
        <w:spacing w:line="240" w:lineRule="exact"/>
        <w:rPr>
          <w:sz w:val="20"/>
        </w:rPr>
      </w:pPr>
      <w:r>
        <w:rPr>
          <w:sz w:val="20"/>
        </w:rPr>
        <w:t>Press the Green dial button</w:t>
      </w:r>
    </w:p>
    <w:p w14:paraId="68CF5EF5" w14:textId="7F24F6F3" w:rsidR="00C310EE" w:rsidRDefault="00C20930" w:rsidP="001D5576">
      <w:pPr>
        <w:numPr>
          <w:ilvl w:val="0"/>
          <w:numId w:val="6"/>
        </w:numPr>
        <w:spacing w:line="240" w:lineRule="exact"/>
        <w:rPr>
          <w:sz w:val="20"/>
        </w:rPr>
      </w:pPr>
      <w:r>
        <w:rPr>
          <w:sz w:val="20"/>
        </w:rPr>
        <w:t>Here the announcement “The feature is now activated”</w:t>
      </w:r>
    </w:p>
    <w:p w14:paraId="767AD26A" w14:textId="5EEDE37A" w:rsidR="00C310EE" w:rsidRDefault="00C310EE" w:rsidP="001D5576">
      <w:pPr>
        <w:spacing w:line="240" w:lineRule="exact"/>
        <w:rPr>
          <w:sz w:val="20"/>
        </w:rPr>
      </w:pPr>
    </w:p>
    <w:p w14:paraId="673CB268" w14:textId="77777777" w:rsidR="00CB2404" w:rsidRDefault="00CB2404" w:rsidP="001D5576">
      <w:pPr>
        <w:spacing w:line="240" w:lineRule="exact"/>
        <w:rPr>
          <w:sz w:val="20"/>
        </w:rPr>
      </w:pPr>
    </w:p>
    <w:p w14:paraId="60E71E8C" w14:textId="77777777" w:rsidR="00C310EE" w:rsidRDefault="00C310EE" w:rsidP="001D5576">
      <w:pPr>
        <w:spacing w:line="240" w:lineRule="exact"/>
        <w:rPr>
          <w:b/>
          <w:sz w:val="20"/>
          <w:u w:val="single"/>
        </w:rPr>
      </w:pPr>
      <w:r>
        <w:rPr>
          <w:b/>
          <w:sz w:val="20"/>
          <w:u w:val="single"/>
        </w:rPr>
        <w:t>To Cancel:</w:t>
      </w:r>
    </w:p>
    <w:p w14:paraId="439E4F7B" w14:textId="77777777" w:rsidR="00C20930" w:rsidRDefault="00C20930" w:rsidP="001D5576">
      <w:pPr>
        <w:numPr>
          <w:ilvl w:val="0"/>
          <w:numId w:val="6"/>
        </w:numPr>
        <w:spacing w:line="240" w:lineRule="exact"/>
        <w:rPr>
          <w:sz w:val="20"/>
        </w:rPr>
      </w:pPr>
      <w:r>
        <w:rPr>
          <w:sz w:val="20"/>
        </w:rPr>
        <w:t>Your phone is idle</w:t>
      </w:r>
    </w:p>
    <w:p w14:paraId="2B5BEC17" w14:textId="33D05E65" w:rsidR="00C20930" w:rsidRDefault="00C20930" w:rsidP="001D5576">
      <w:pPr>
        <w:numPr>
          <w:ilvl w:val="0"/>
          <w:numId w:val="6"/>
        </w:numPr>
        <w:spacing w:line="240" w:lineRule="exact"/>
        <w:rPr>
          <w:sz w:val="20"/>
        </w:rPr>
      </w:pPr>
      <w:r>
        <w:rPr>
          <w:sz w:val="20"/>
        </w:rPr>
        <w:t xml:space="preserve">Dial #40 </w:t>
      </w:r>
    </w:p>
    <w:p w14:paraId="007CEFFF" w14:textId="77777777" w:rsidR="00C20930" w:rsidRPr="00B77307" w:rsidRDefault="00C20930" w:rsidP="001D5576">
      <w:pPr>
        <w:numPr>
          <w:ilvl w:val="0"/>
          <w:numId w:val="6"/>
        </w:numPr>
        <w:spacing w:line="240" w:lineRule="exact"/>
        <w:rPr>
          <w:sz w:val="20"/>
        </w:rPr>
      </w:pPr>
      <w:r>
        <w:rPr>
          <w:sz w:val="20"/>
        </w:rPr>
        <w:t>Press the Green dial button</w:t>
      </w:r>
    </w:p>
    <w:p w14:paraId="540FC19B" w14:textId="20C7F909" w:rsidR="00C20930" w:rsidRDefault="00C20930" w:rsidP="001D5576">
      <w:pPr>
        <w:numPr>
          <w:ilvl w:val="0"/>
          <w:numId w:val="6"/>
        </w:numPr>
        <w:spacing w:line="240" w:lineRule="exact"/>
        <w:rPr>
          <w:sz w:val="20"/>
        </w:rPr>
      </w:pPr>
      <w:r>
        <w:rPr>
          <w:sz w:val="20"/>
        </w:rPr>
        <w:t>Here the announcement “The feature is now de-activated”</w:t>
      </w:r>
    </w:p>
    <w:p w14:paraId="172C982E" w14:textId="09C7C607" w:rsidR="0068225D" w:rsidRDefault="0068225D" w:rsidP="001D5576">
      <w:pPr>
        <w:spacing w:line="240" w:lineRule="exact"/>
        <w:rPr>
          <w:sz w:val="20"/>
        </w:rPr>
      </w:pPr>
    </w:p>
    <w:p w14:paraId="5004B057" w14:textId="77777777" w:rsidR="00CB2404" w:rsidRDefault="00CB2404" w:rsidP="001D5576">
      <w:pPr>
        <w:spacing w:line="240" w:lineRule="exact"/>
        <w:rPr>
          <w:sz w:val="20"/>
        </w:rPr>
      </w:pPr>
    </w:p>
    <w:p w14:paraId="7353EF27" w14:textId="5C14720D" w:rsidR="00C310EE" w:rsidRDefault="0074286F" w:rsidP="001D5576">
      <w:pPr>
        <w:spacing w:line="240" w:lineRule="exact"/>
        <w:rPr>
          <w:b/>
          <w:sz w:val="20"/>
          <w:u w:val="single"/>
        </w:rPr>
      </w:pPr>
      <w:r>
        <w:rPr>
          <w:b/>
          <w:sz w:val="20"/>
          <w:u w:val="single"/>
        </w:rPr>
        <w:t>Call volume</w:t>
      </w:r>
      <w:r w:rsidR="00C310EE">
        <w:rPr>
          <w:b/>
          <w:sz w:val="20"/>
          <w:u w:val="single"/>
        </w:rPr>
        <w:t>:</w:t>
      </w:r>
    </w:p>
    <w:p w14:paraId="760AB02A" w14:textId="77777777" w:rsidR="00C310EE" w:rsidRDefault="00C310EE" w:rsidP="001D5576">
      <w:pPr>
        <w:spacing w:line="240" w:lineRule="exact"/>
        <w:rPr>
          <w:sz w:val="20"/>
        </w:rPr>
      </w:pPr>
      <w:r>
        <w:rPr>
          <w:sz w:val="20"/>
        </w:rPr>
        <w:t>Adjusting the Receive Volume while On A Call</w:t>
      </w:r>
    </w:p>
    <w:p w14:paraId="524764FE" w14:textId="17FA4934" w:rsidR="00C20930" w:rsidRDefault="00C20930" w:rsidP="001D5576">
      <w:pPr>
        <w:numPr>
          <w:ilvl w:val="0"/>
          <w:numId w:val="14"/>
        </w:numPr>
        <w:spacing w:line="240" w:lineRule="exact"/>
        <w:rPr>
          <w:sz w:val="20"/>
        </w:rPr>
      </w:pPr>
      <w:r>
        <w:rPr>
          <w:sz w:val="20"/>
        </w:rPr>
        <w:t>You are on a call</w:t>
      </w:r>
    </w:p>
    <w:p w14:paraId="77D71D10" w14:textId="18763D66" w:rsidR="00C20930" w:rsidRDefault="00C20930" w:rsidP="001D5576">
      <w:pPr>
        <w:numPr>
          <w:ilvl w:val="0"/>
          <w:numId w:val="14"/>
        </w:numPr>
        <w:spacing w:line="240" w:lineRule="exact"/>
        <w:rPr>
          <w:sz w:val="20"/>
        </w:rPr>
      </w:pPr>
      <w:r>
        <w:rPr>
          <w:sz w:val="20"/>
        </w:rPr>
        <w:t>Press the top of the navigation key</w:t>
      </w:r>
    </w:p>
    <w:p w14:paraId="477CD4EB" w14:textId="17690C24" w:rsidR="00C20930" w:rsidRDefault="00C20930" w:rsidP="001D5576">
      <w:pPr>
        <w:numPr>
          <w:ilvl w:val="0"/>
          <w:numId w:val="14"/>
        </w:numPr>
        <w:spacing w:line="240" w:lineRule="exact"/>
        <w:rPr>
          <w:sz w:val="20"/>
        </w:rPr>
      </w:pPr>
      <w:r>
        <w:rPr>
          <w:sz w:val="20"/>
        </w:rPr>
        <w:t>To increase, press the top of the navigation key</w:t>
      </w:r>
    </w:p>
    <w:p w14:paraId="6DF0252F" w14:textId="7E833D23" w:rsidR="00C20930" w:rsidRDefault="00C20930" w:rsidP="001D5576">
      <w:pPr>
        <w:numPr>
          <w:ilvl w:val="0"/>
          <w:numId w:val="14"/>
        </w:numPr>
        <w:spacing w:line="240" w:lineRule="exact"/>
        <w:rPr>
          <w:sz w:val="20"/>
        </w:rPr>
      </w:pPr>
      <w:r>
        <w:rPr>
          <w:sz w:val="20"/>
        </w:rPr>
        <w:t>To decrease, press the bottom of the navigation key</w:t>
      </w:r>
    </w:p>
    <w:p w14:paraId="6EEF2331" w14:textId="000F40D0" w:rsidR="004634C0" w:rsidRDefault="004634C0" w:rsidP="001D5576">
      <w:pPr>
        <w:spacing w:line="240" w:lineRule="exact"/>
        <w:rPr>
          <w:sz w:val="20"/>
        </w:rPr>
      </w:pPr>
    </w:p>
    <w:p w14:paraId="643614C5" w14:textId="77777777" w:rsidR="00CB2404" w:rsidRDefault="00CB2404" w:rsidP="001D5576">
      <w:pPr>
        <w:spacing w:line="240" w:lineRule="exact"/>
        <w:rPr>
          <w:sz w:val="20"/>
        </w:rPr>
      </w:pPr>
    </w:p>
    <w:p w14:paraId="672601F7" w14:textId="77777777" w:rsidR="00F22E7E" w:rsidRDefault="00DD3A4D" w:rsidP="001D5576">
      <w:pPr>
        <w:spacing w:line="240" w:lineRule="exact"/>
        <w:rPr>
          <w:b/>
          <w:sz w:val="20"/>
          <w:u w:val="single"/>
        </w:rPr>
      </w:pPr>
      <w:r>
        <w:rPr>
          <w:b/>
          <w:sz w:val="20"/>
          <w:u w:val="single"/>
        </w:rPr>
        <w:t>Ring</w:t>
      </w:r>
      <w:r w:rsidR="00C310EE">
        <w:rPr>
          <w:b/>
          <w:sz w:val="20"/>
          <w:u w:val="single"/>
        </w:rPr>
        <w:t xml:space="preserve"> Volume</w:t>
      </w:r>
      <w:r w:rsidR="0074286F">
        <w:rPr>
          <w:b/>
          <w:sz w:val="20"/>
          <w:u w:val="single"/>
        </w:rPr>
        <w:t xml:space="preserve"> </w:t>
      </w:r>
    </w:p>
    <w:p w14:paraId="3B74EF4B" w14:textId="28DCAB10" w:rsidR="00C20930" w:rsidRDefault="00C20930" w:rsidP="001D5576">
      <w:pPr>
        <w:numPr>
          <w:ilvl w:val="0"/>
          <w:numId w:val="2"/>
        </w:numPr>
        <w:spacing w:line="240" w:lineRule="exact"/>
        <w:rPr>
          <w:sz w:val="20"/>
        </w:rPr>
      </w:pPr>
      <w:r>
        <w:rPr>
          <w:sz w:val="20"/>
        </w:rPr>
        <w:t>Your phone is idle</w:t>
      </w:r>
    </w:p>
    <w:p w14:paraId="34B699E9" w14:textId="77777777" w:rsidR="00C20930" w:rsidRDefault="00C20930" w:rsidP="001D5576">
      <w:pPr>
        <w:numPr>
          <w:ilvl w:val="0"/>
          <w:numId w:val="2"/>
        </w:numPr>
        <w:spacing w:line="240" w:lineRule="exact"/>
        <w:rPr>
          <w:sz w:val="20"/>
        </w:rPr>
      </w:pPr>
      <w:r>
        <w:rPr>
          <w:sz w:val="20"/>
        </w:rPr>
        <w:t>Press the top of the navigation key</w:t>
      </w:r>
    </w:p>
    <w:p w14:paraId="6BF03B33" w14:textId="29688339" w:rsidR="00C20930" w:rsidRDefault="00C20930" w:rsidP="001D5576">
      <w:pPr>
        <w:numPr>
          <w:ilvl w:val="0"/>
          <w:numId w:val="2"/>
        </w:numPr>
        <w:spacing w:line="240" w:lineRule="exact"/>
        <w:rPr>
          <w:sz w:val="20"/>
        </w:rPr>
      </w:pPr>
      <w:r>
        <w:rPr>
          <w:sz w:val="20"/>
        </w:rPr>
        <w:t>Press the bottom of the navigation key (twice)</w:t>
      </w:r>
    </w:p>
    <w:p w14:paraId="349B51B1" w14:textId="5C72005E" w:rsidR="00C20930" w:rsidRDefault="00C20930" w:rsidP="001D5576">
      <w:pPr>
        <w:numPr>
          <w:ilvl w:val="0"/>
          <w:numId w:val="2"/>
        </w:numPr>
        <w:spacing w:line="240" w:lineRule="exact"/>
        <w:rPr>
          <w:sz w:val="20"/>
        </w:rPr>
      </w:pPr>
      <w:r>
        <w:rPr>
          <w:sz w:val="20"/>
        </w:rPr>
        <w:t xml:space="preserve">Choose Ringer Volume by the </w:t>
      </w:r>
      <w:r w:rsidR="00BD0A96">
        <w:rPr>
          <w:sz w:val="20"/>
        </w:rPr>
        <w:t>R</w:t>
      </w:r>
      <w:r>
        <w:rPr>
          <w:sz w:val="20"/>
        </w:rPr>
        <w:t xml:space="preserve"> key under OK</w:t>
      </w:r>
    </w:p>
    <w:p w14:paraId="6871033C" w14:textId="45D60EEB" w:rsidR="00C20930" w:rsidRDefault="00C20930" w:rsidP="001D5576">
      <w:pPr>
        <w:numPr>
          <w:ilvl w:val="0"/>
          <w:numId w:val="2"/>
        </w:numPr>
        <w:spacing w:line="240" w:lineRule="exact"/>
        <w:rPr>
          <w:sz w:val="20"/>
        </w:rPr>
      </w:pPr>
      <w:r>
        <w:rPr>
          <w:sz w:val="20"/>
        </w:rPr>
        <w:t>Now you can change ring volume up or down with the navigation key</w:t>
      </w:r>
    </w:p>
    <w:p w14:paraId="2EAFF88E" w14:textId="77777777" w:rsidR="00C310EE" w:rsidRDefault="00C310EE" w:rsidP="001D5576">
      <w:pPr>
        <w:spacing w:line="240" w:lineRule="exact"/>
        <w:rPr>
          <w:b/>
          <w:sz w:val="20"/>
          <w:u w:val="single"/>
        </w:rPr>
      </w:pPr>
    </w:p>
    <w:p w14:paraId="1FC3014E" w14:textId="39F23255" w:rsidR="006C7BA1" w:rsidRDefault="005005A9" w:rsidP="001D5576">
      <w:pPr>
        <w:spacing w:line="240" w:lineRule="exact"/>
        <w:rPr>
          <w:sz w:val="20"/>
        </w:rPr>
      </w:pPr>
      <w:r>
        <w:rPr>
          <w:sz w:val="20"/>
        </w:rPr>
        <w:br w:type="column"/>
      </w:r>
      <w:r>
        <w:rPr>
          <w:sz w:val="20"/>
        </w:rPr>
        <w:lastRenderedPageBreak/>
        <w:t xml:space="preserve">Print this </w:t>
      </w:r>
      <w:r w:rsidR="00BE5DAF">
        <w:rPr>
          <w:sz w:val="20"/>
        </w:rPr>
        <w:t xml:space="preserve">document </w:t>
      </w:r>
      <w:r w:rsidR="006C7BA1">
        <w:rPr>
          <w:sz w:val="20"/>
        </w:rPr>
        <w:t xml:space="preserve">double sided (flip pages on the short edge) </w:t>
      </w:r>
    </w:p>
    <w:p w14:paraId="7B46160E" w14:textId="1715C9E1" w:rsidR="006C7BA1" w:rsidRDefault="006C7BA1" w:rsidP="001D5576">
      <w:pPr>
        <w:spacing w:line="240" w:lineRule="exact"/>
        <w:rPr>
          <w:sz w:val="20"/>
        </w:rPr>
      </w:pPr>
      <w:r>
        <w:rPr>
          <w:sz w:val="20"/>
        </w:rPr>
        <w:t>and you will have a nice fold up user guide</w:t>
      </w:r>
    </w:p>
    <w:p w14:paraId="7CD9A609" w14:textId="06C98027" w:rsidR="00C310EE" w:rsidRDefault="005661A7">
      <w:pPr>
        <w:spacing w:line="240" w:lineRule="exact"/>
        <w:jc w:val="both"/>
        <w:rPr>
          <w:sz w:val="20"/>
        </w:rPr>
      </w:pPr>
      <w:r>
        <w:rPr>
          <w:sz w:val="20"/>
        </w:rPr>
        <w:br w:type="column"/>
      </w:r>
    </w:p>
    <w:p w14:paraId="44C3914B" w14:textId="5F324531" w:rsidR="00C310EE" w:rsidRDefault="00492ED9" w:rsidP="00492ED9">
      <w:pPr>
        <w:pBdr>
          <w:top w:val="thinThickThinSmallGap" w:sz="12" w:space="9" w:color="auto"/>
          <w:left w:val="thinThickThinSmallGap" w:sz="12" w:space="4" w:color="auto"/>
          <w:bottom w:val="thinThickThinSmallGap" w:sz="12" w:space="26" w:color="auto"/>
          <w:right w:val="thinThickThinSmallGap" w:sz="12" w:space="8" w:color="auto"/>
        </w:pBdr>
        <w:spacing w:line="320" w:lineRule="atLeast"/>
        <w:jc w:val="center"/>
        <w:rPr>
          <w:b/>
          <w:sz w:val="48"/>
        </w:rPr>
      </w:pPr>
      <w:r>
        <w:rPr>
          <w:b/>
          <w:sz w:val="48"/>
        </w:rPr>
        <w:t>OpenScape Voice</w:t>
      </w:r>
    </w:p>
    <w:p w14:paraId="26955F1D" w14:textId="77777777" w:rsidR="00492ED9" w:rsidRDefault="00492ED9" w:rsidP="0095539E">
      <w:pPr>
        <w:pBdr>
          <w:top w:val="thinThickThinSmallGap" w:sz="12" w:space="9" w:color="auto"/>
          <w:left w:val="thinThickThinSmallGap" w:sz="12" w:space="4" w:color="auto"/>
          <w:bottom w:val="thinThickThinSmallGap" w:sz="12" w:space="26" w:color="auto"/>
          <w:right w:val="thinThickThinSmallGap" w:sz="12" w:space="8" w:color="auto"/>
        </w:pBdr>
        <w:spacing w:line="320" w:lineRule="atLeast"/>
        <w:rPr>
          <w:b/>
          <w:sz w:val="48"/>
        </w:rPr>
      </w:pPr>
    </w:p>
    <w:p w14:paraId="1DA9C4FD" w14:textId="32637DAB" w:rsidR="00C310EE" w:rsidRDefault="00492ED9" w:rsidP="0095539E">
      <w:pPr>
        <w:pBdr>
          <w:top w:val="thinThickThinSmallGap" w:sz="12" w:space="9" w:color="auto"/>
          <w:left w:val="thinThickThinSmallGap" w:sz="12" w:space="4" w:color="auto"/>
          <w:bottom w:val="thinThickThinSmallGap" w:sz="12" w:space="26" w:color="auto"/>
          <w:right w:val="thinThickThinSmallGap" w:sz="12" w:space="8" w:color="auto"/>
        </w:pBdr>
        <w:spacing w:line="320" w:lineRule="atLeast"/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Gigaset </w:t>
      </w:r>
      <w:r w:rsidR="004C600E">
        <w:rPr>
          <w:rFonts w:cs="Arial"/>
          <w:sz w:val="32"/>
          <w:szCs w:val="32"/>
        </w:rPr>
        <w:t>E630A.GO</w:t>
      </w:r>
      <w:r w:rsidR="0043524E">
        <w:rPr>
          <w:rFonts w:cs="Arial"/>
          <w:sz w:val="32"/>
          <w:szCs w:val="32"/>
        </w:rPr>
        <w:t xml:space="preserve"> </w:t>
      </w:r>
    </w:p>
    <w:p w14:paraId="14F6D01D" w14:textId="77777777" w:rsidR="0095539E" w:rsidRDefault="0095539E" w:rsidP="0095539E">
      <w:pPr>
        <w:pBdr>
          <w:top w:val="thinThickThinSmallGap" w:sz="12" w:space="9" w:color="auto"/>
          <w:left w:val="thinThickThinSmallGap" w:sz="12" w:space="4" w:color="auto"/>
          <w:bottom w:val="thinThickThinSmallGap" w:sz="12" w:space="26" w:color="auto"/>
          <w:right w:val="thinThickThinSmallGap" w:sz="12" w:space="8" w:color="auto"/>
        </w:pBdr>
        <w:spacing w:line="320" w:lineRule="atLeast"/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User Guide</w:t>
      </w:r>
    </w:p>
    <w:p w14:paraId="5B9AB6D5" w14:textId="77777777" w:rsidR="0095539E" w:rsidRDefault="0095539E" w:rsidP="0095539E">
      <w:pPr>
        <w:pBdr>
          <w:top w:val="thinThickThinSmallGap" w:sz="12" w:space="9" w:color="auto"/>
          <w:left w:val="thinThickThinSmallGap" w:sz="12" w:space="4" w:color="auto"/>
          <w:bottom w:val="thinThickThinSmallGap" w:sz="12" w:space="26" w:color="auto"/>
          <w:right w:val="thinThickThinSmallGap" w:sz="12" w:space="8" w:color="auto"/>
        </w:pBdr>
        <w:spacing w:line="320" w:lineRule="atLeast"/>
        <w:jc w:val="center"/>
        <w:rPr>
          <w:rFonts w:cs="Arial"/>
          <w:sz w:val="32"/>
          <w:szCs w:val="32"/>
        </w:rPr>
      </w:pPr>
    </w:p>
    <w:p w14:paraId="59650276" w14:textId="3CBA0EC4" w:rsidR="0095539E" w:rsidRPr="00F03A31" w:rsidRDefault="004C600E" w:rsidP="0095539E">
      <w:pPr>
        <w:pBdr>
          <w:top w:val="thinThickThinSmallGap" w:sz="12" w:space="9" w:color="auto"/>
          <w:left w:val="thinThickThinSmallGap" w:sz="12" w:space="4" w:color="auto"/>
          <w:bottom w:val="thinThickThinSmallGap" w:sz="12" w:space="26" w:color="auto"/>
          <w:right w:val="thinThickThinSmallGap" w:sz="12" w:space="8" w:color="auto"/>
        </w:pBdr>
        <w:spacing w:line="320" w:lineRule="atLeast"/>
        <w:jc w:val="center"/>
        <w:rPr>
          <w:rFonts w:cs="Arial"/>
          <w:sz w:val="32"/>
          <w:szCs w:val="32"/>
        </w:rPr>
      </w:pPr>
      <w:r w:rsidRPr="004C600E">
        <w:rPr>
          <w:noProof/>
        </w:rPr>
        <w:drawing>
          <wp:inline distT="0" distB="0" distL="0" distR="0" wp14:anchorId="71A3424D" wp14:editId="6470214A">
            <wp:extent cx="3634105" cy="4291965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34105" cy="429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539E" w:rsidRPr="00F03A31" w:rsidSect="0068225D">
      <w:type w:val="continuous"/>
      <w:pgSz w:w="16834" w:h="11909" w:orient="landscape" w:code="9"/>
      <w:pgMar w:top="851" w:right="1701" w:bottom="426" w:left="1418" w:header="0" w:footer="0" w:gutter="0"/>
      <w:cols w:num="2" w:space="22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B478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7F0C8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65053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1C589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CF11B1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0DB05AF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04E44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1593520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643456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8D011F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40444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620491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B3B3EC5"/>
    <w:multiLevelType w:val="hybridMultilevel"/>
    <w:tmpl w:val="AAAAD5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F228D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4564E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C6E6545"/>
    <w:multiLevelType w:val="hybridMultilevel"/>
    <w:tmpl w:val="B2643E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FB0BB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E4A22B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1F0325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2D20C0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418554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46B53A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5D53762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FE2338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6367B1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A36766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AC2613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B5865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ED70B44"/>
    <w:multiLevelType w:val="multilevel"/>
    <w:tmpl w:val="D6D65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5917FE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6F8493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D033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E432E6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52222551">
    <w:abstractNumId w:val="6"/>
  </w:num>
  <w:num w:numId="2" w16cid:durableId="790824123">
    <w:abstractNumId w:val="7"/>
  </w:num>
  <w:num w:numId="3" w16cid:durableId="771510742">
    <w:abstractNumId w:val="16"/>
  </w:num>
  <w:num w:numId="4" w16cid:durableId="549414338">
    <w:abstractNumId w:val="17"/>
  </w:num>
  <w:num w:numId="5" w16cid:durableId="356778501">
    <w:abstractNumId w:val="2"/>
  </w:num>
  <w:num w:numId="6" w16cid:durableId="1082751000">
    <w:abstractNumId w:val="31"/>
  </w:num>
  <w:num w:numId="7" w16cid:durableId="215163424">
    <w:abstractNumId w:val="21"/>
  </w:num>
  <w:num w:numId="8" w16cid:durableId="426315635">
    <w:abstractNumId w:val="4"/>
  </w:num>
  <w:num w:numId="9" w16cid:durableId="1564756200">
    <w:abstractNumId w:val="0"/>
  </w:num>
  <w:num w:numId="10" w16cid:durableId="1612391578">
    <w:abstractNumId w:val="10"/>
  </w:num>
  <w:num w:numId="11" w16cid:durableId="1933734117">
    <w:abstractNumId w:val="1"/>
  </w:num>
  <w:num w:numId="12" w16cid:durableId="27683335">
    <w:abstractNumId w:val="14"/>
  </w:num>
  <w:num w:numId="13" w16cid:durableId="1478953275">
    <w:abstractNumId w:val="27"/>
  </w:num>
  <w:num w:numId="14" w16cid:durableId="269316442">
    <w:abstractNumId w:val="25"/>
  </w:num>
  <w:num w:numId="15" w16cid:durableId="1369647711">
    <w:abstractNumId w:val="8"/>
  </w:num>
  <w:num w:numId="16" w16cid:durableId="733434637">
    <w:abstractNumId w:val="26"/>
  </w:num>
  <w:num w:numId="17" w16cid:durableId="2137987579">
    <w:abstractNumId w:val="19"/>
  </w:num>
  <w:num w:numId="18" w16cid:durableId="1899047836">
    <w:abstractNumId w:val="32"/>
  </w:num>
  <w:num w:numId="19" w16cid:durableId="1230186117">
    <w:abstractNumId w:val="3"/>
  </w:num>
  <w:num w:numId="20" w16cid:durableId="1513446537">
    <w:abstractNumId w:val="13"/>
  </w:num>
  <w:num w:numId="21" w16cid:durableId="627664906">
    <w:abstractNumId w:val="29"/>
  </w:num>
  <w:num w:numId="22" w16cid:durableId="1148865971">
    <w:abstractNumId w:val="5"/>
  </w:num>
  <w:num w:numId="23" w16cid:durableId="1955869928">
    <w:abstractNumId w:val="11"/>
  </w:num>
  <w:num w:numId="24" w16cid:durableId="2095860108">
    <w:abstractNumId w:val="24"/>
  </w:num>
  <w:num w:numId="25" w16cid:durableId="343095681">
    <w:abstractNumId w:val="30"/>
  </w:num>
  <w:num w:numId="26" w16cid:durableId="290135669">
    <w:abstractNumId w:val="20"/>
  </w:num>
  <w:num w:numId="27" w16cid:durableId="694504345">
    <w:abstractNumId w:val="18"/>
  </w:num>
  <w:num w:numId="28" w16cid:durableId="809513766">
    <w:abstractNumId w:val="9"/>
  </w:num>
  <w:num w:numId="29" w16cid:durableId="417293606">
    <w:abstractNumId w:val="22"/>
  </w:num>
  <w:num w:numId="30" w16cid:durableId="237179963">
    <w:abstractNumId w:val="23"/>
  </w:num>
  <w:num w:numId="31" w16cid:durableId="1959020420">
    <w:abstractNumId w:val="12"/>
  </w:num>
  <w:num w:numId="32" w16cid:durableId="2108690806">
    <w:abstractNumId w:val="15"/>
  </w:num>
  <w:num w:numId="33" w16cid:durableId="98921630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0EE"/>
    <w:rsid w:val="000F72A0"/>
    <w:rsid w:val="001D5576"/>
    <w:rsid w:val="001F0794"/>
    <w:rsid w:val="00257680"/>
    <w:rsid w:val="002851BC"/>
    <w:rsid w:val="002A5565"/>
    <w:rsid w:val="003B44B7"/>
    <w:rsid w:val="003D04C8"/>
    <w:rsid w:val="003F2642"/>
    <w:rsid w:val="00401458"/>
    <w:rsid w:val="004142F7"/>
    <w:rsid w:val="0043524E"/>
    <w:rsid w:val="004634C0"/>
    <w:rsid w:val="0046673A"/>
    <w:rsid w:val="00492ED9"/>
    <w:rsid w:val="004C600E"/>
    <w:rsid w:val="004E7F07"/>
    <w:rsid w:val="005005A9"/>
    <w:rsid w:val="00526616"/>
    <w:rsid w:val="005661A7"/>
    <w:rsid w:val="00656649"/>
    <w:rsid w:val="0067790D"/>
    <w:rsid w:val="0068225D"/>
    <w:rsid w:val="006C7BA1"/>
    <w:rsid w:val="00707639"/>
    <w:rsid w:val="007270C9"/>
    <w:rsid w:val="0074286F"/>
    <w:rsid w:val="00775D28"/>
    <w:rsid w:val="00776A00"/>
    <w:rsid w:val="007A4611"/>
    <w:rsid w:val="0084212F"/>
    <w:rsid w:val="0095539E"/>
    <w:rsid w:val="00983648"/>
    <w:rsid w:val="009A4D16"/>
    <w:rsid w:val="009C6ACF"/>
    <w:rsid w:val="00A02EA4"/>
    <w:rsid w:val="00A56AB2"/>
    <w:rsid w:val="00AA3407"/>
    <w:rsid w:val="00B25406"/>
    <w:rsid w:val="00B6238A"/>
    <w:rsid w:val="00B77307"/>
    <w:rsid w:val="00B91ED7"/>
    <w:rsid w:val="00BA631C"/>
    <w:rsid w:val="00BD0A96"/>
    <w:rsid w:val="00BE5DAF"/>
    <w:rsid w:val="00C20930"/>
    <w:rsid w:val="00C310EE"/>
    <w:rsid w:val="00C90FC5"/>
    <w:rsid w:val="00CA0F3B"/>
    <w:rsid w:val="00CB2404"/>
    <w:rsid w:val="00DB6B25"/>
    <w:rsid w:val="00DD3A4D"/>
    <w:rsid w:val="00DE7E02"/>
    <w:rsid w:val="00E47FB0"/>
    <w:rsid w:val="00E94828"/>
    <w:rsid w:val="00EB4031"/>
    <w:rsid w:val="00F03A31"/>
    <w:rsid w:val="00F22E7E"/>
    <w:rsid w:val="00FB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1C284A"/>
  <w15:chartTrackingRefBased/>
  <w15:docId w15:val="{83CC7A77-3A81-41B7-942B-AB4894A3B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line="320" w:lineRule="atLeast"/>
      <w:jc w:val="center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spacing w:line="320" w:lineRule="atLeast"/>
      <w:jc w:val="center"/>
      <w:outlineLvl w:val="1"/>
    </w:pPr>
    <w:rPr>
      <w:b/>
      <w:sz w:val="34"/>
    </w:rPr>
  </w:style>
  <w:style w:type="paragraph" w:styleId="Heading3">
    <w:name w:val="heading 3"/>
    <w:basedOn w:val="Normal"/>
    <w:next w:val="Normal"/>
    <w:qFormat/>
    <w:pPr>
      <w:keepNext/>
      <w:pBdr>
        <w:top w:val="thinThickThinSmallGap" w:sz="12" w:space="1" w:color="auto"/>
        <w:left w:val="thinThickThinSmallGap" w:sz="12" w:space="4" w:color="auto"/>
        <w:bottom w:val="thinThickThinSmallGap" w:sz="12" w:space="1" w:color="auto"/>
        <w:right w:val="thinThickThinSmallGap" w:sz="12" w:space="4" w:color="auto"/>
      </w:pBdr>
      <w:spacing w:line="320" w:lineRule="atLeast"/>
      <w:jc w:val="center"/>
      <w:outlineLvl w:val="2"/>
    </w:pPr>
    <w:rPr>
      <w:b/>
      <w:sz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pacing w:line="240" w:lineRule="exact"/>
      <w:ind w:left="720"/>
    </w:pPr>
    <w:rPr>
      <w:sz w:val="20"/>
    </w:rPr>
  </w:style>
  <w:style w:type="paragraph" w:styleId="BalloonText">
    <w:name w:val="Balloon Text"/>
    <w:basedOn w:val="Normal"/>
    <w:semiHidden/>
    <w:rsid w:val="003B44B7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90F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90FC5"/>
    <w:rPr>
      <w:rFonts w:ascii="Courier New" w:hAnsi="Courier New" w:cs="Courier New"/>
    </w:rPr>
  </w:style>
  <w:style w:type="character" w:customStyle="1" w:styleId="shkeyword">
    <w:name w:val="sh_keyword"/>
    <w:basedOn w:val="DefaultParagraphFont"/>
    <w:rsid w:val="00C90FC5"/>
  </w:style>
  <w:style w:type="character" w:customStyle="1" w:styleId="shtype">
    <w:name w:val="sh_type"/>
    <w:basedOn w:val="DefaultParagraphFont"/>
    <w:rsid w:val="00C90FC5"/>
  </w:style>
  <w:style w:type="character" w:customStyle="1" w:styleId="shsymbol">
    <w:name w:val="sh_symbol"/>
    <w:basedOn w:val="DefaultParagraphFont"/>
    <w:rsid w:val="00C90FC5"/>
  </w:style>
  <w:style w:type="character" w:customStyle="1" w:styleId="shstring">
    <w:name w:val="sh_string"/>
    <w:basedOn w:val="DefaultParagraphFont"/>
    <w:rsid w:val="00C90FC5"/>
  </w:style>
  <w:style w:type="character" w:customStyle="1" w:styleId="shcomment">
    <w:name w:val="sh_comment"/>
    <w:basedOn w:val="DefaultParagraphFont"/>
    <w:rsid w:val="007270C9"/>
  </w:style>
  <w:style w:type="paragraph" w:styleId="ListParagraph">
    <w:name w:val="List Paragraph"/>
    <w:basedOn w:val="Normal"/>
    <w:uiPriority w:val="34"/>
    <w:qFormat/>
    <w:rsid w:val="00F22E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6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Optiset Standard Instructions</vt:lpstr>
    </vt:vector>
  </TitlesOfParts>
  <Company>On-Line Communications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Optiset Standard Instructions</dc:title>
  <dc:subject/>
  <dc:creator>Stuart Edge</dc:creator>
  <cp:keywords/>
  <dc:description/>
  <cp:lastModifiedBy>Stuart Edge</cp:lastModifiedBy>
  <cp:revision>2</cp:revision>
  <cp:lastPrinted>2021-06-07T01:03:00Z</cp:lastPrinted>
  <dcterms:created xsi:type="dcterms:W3CDTF">2022-11-06T22:08:00Z</dcterms:created>
  <dcterms:modified xsi:type="dcterms:W3CDTF">2022-11-06T22:08:00Z</dcterms:modified>
</cp:coreProperties>
</file>